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Dropwindsonde Scientist Log</w:t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bookmarkStart w:id="0" w:name="_heading=h.gjdgxs"/>
      <w:bookmarkEnd w:id="0"/>
      <w:r>
        <w:rPr>
          <w:rFonts w:eastAsia="Times" w:cs="Times" w:ascii="Times" w:hAnsi="Times"/>
          <w:b/>
          <w:sz w:val="24"/>
          <w:szCs w:val="24"/>
        </w:rPr>
        <w:tab/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bookmarkStart w:id="1" w:name="_heading=h.aagaii4k1sd"/>
      <w:bookmarkStart w:id="2" w:name="_heading=h.aagaii4k1sd"/>
      <w:bookmarkEnd w:id="2"/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4400" w:type="dxa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5"/>
        <w:gridCol w:w="2265"/>
        <w:gridCol w:w="1350"/>
        <w:gridCol w:w="1694"/>
        <w:gridCol w:w="1501"/>
        <w:gridCol w:w="1215"/>
        <w:gridCol w:w="1380"/>
        <w:gridCol w:w="1274"/>
        <w:gridCol w:w="1365"/>
        <w:gridCol w:w="1291"/>
      </w:tblGrid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Takeoff: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Landing: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4400" w:type="dxa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2594"/>
        <w:gridCol w:w="4891"/>
        <w:gridCol w:w="2055"/>
        <w:gridCol w:w="4860"/>
      </w:tblGrid>
      <w:tr>
        <w:trPr/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Dropsonde Scientist(s):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AVAPS Operator: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Normal"/>
        <w:tabs>
          <w:tab w:val="left" w:pos="360" w:leader="none"/>
        </w:tabs>
        <w:spacing w:lineRule="auto" w:line="240" w:before="12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Pre-flight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Discuss the pattern with the Lead Project Scientist (LPS) and ensure that enough dropsondes are onboard.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/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Complete the appropriate pre-flight set-up of your workstation and ASPEN (see </w:t>
      </w:r>
      <w:hyperlink r:id="rId2">
        <w:r>
          <w:rPr>
            <w:rStyle w:val="ListLabel1"/>
            <w:rFonts w:eastAsia="Times" w:cs="Times" w:ascii="Times" w:hAnsi="Times"/>
            <w:color w:val="1155CC"/>
            <w:sz w:val="24"/>
            <w:szCs w:val="24"/>
            <w:u w:val="single"/>
          </w:rPr>
          <w:t>Dropsonde Processing Guide</w:t>
        </w:r>
      </w:hyperlink>
      <w:r>
        <w:rPr>
          <w:rFonts w:eastAsia="Times" w:cs="Times" w:ascii="Times" w:hAnsi="Times"/>
          <w:sz w:val="24"/>
          <w:szCs w:val="24"/>
        </w:rPr>
        <w:t xml:space="preserve">). 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0" w:right="0" w:hanging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240" w:before="12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In-flight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Ensure the Flight Director is aware of upcoming drops and whether a backup is requested in case of failure.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Ensure the AVAPS operator has determined that the dropsonde is (or is not) transmitting a good signal.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Prioritize processing of center drops and report MSLP and surface wind speed and direction to the Flight Director.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0" w:right="0" w:hanging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>Fill in the Dropwindsonde Scientist log as drops are released and processed.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 xml:space="preserve">✓  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Copy completed ASPEN files (e.g., FRD, netCDF, Skew-t, WMO txt, BUFR) into the “FRD” folder on the </w:t>
        <w:tab/>
        <w:tab/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ab/>
        <w:tab/>
        <w:tab/>
        <w:tab/>
        <w:tab/>
        <w:t>workstation desktop for automated transmission to the ground for archival.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240" w:before="12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Once “science is complete”...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Make synoptic map plots in ASPEN and copy them to the “FRD” folder on the workstation desktop for automated </w:t>
        <w:tab/>
        <w:tab/>
        <w:tab/>
        <w:tab/>
        <w:t>transmission to the ground for archival.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Ensure ASPEN files have been sent to the ground by locating and verifying all files in the “FLIGHTID” folder within the </w:t>
        <w:tab/>
        <w:tab/>
        <w:tab/>
        <w:t>“FRD” folder on the workstation desktop.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Archive ASPEN_DATA and RAW_DATA into a folder named with the FLIGHTID within the “Season Dropsonde Archive” </w:t>
        <w:tab/>
        <w:tab/>
        <w:tab/>
        <w:t>folder on the workstation desktop, and upload the same directories into StormName/FLIGHTID/Dropsonde/ folder on Drive.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0" w:right="0" w:hanging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Download this Dropwindsonde Scientist Log as “PDF” and upload completed PDF and Google Doc to the </w:t>
        <w:tab/>
        <w:t xml:space="preserve"> </w:t>
        <w:tab/>
        <w:tab/>
        <w:tab/>
        <w:tab/>
        <w:tab/>
        <w:t>StormName/FLIGHTID/Dropsonde/ folder within the “Mission Reports” directory in the HFP Google Drive.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</w:t>
      </w:r>
    </w:p>
    <w:tbl>
      <w:tblPr>
        <w:tblW w:w="11550" w:type="dxa"/>
        <w:jc w:val="left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4"/>
        <w:gridCol w:w="2265"/>
        <w:gridCol w:w="1351"/>
        <w:gridCol w:w="1695"/>
        <w:gridCol w:w="1500"/>
        <w:gridCol w:w="1216"/>
        <w:gridCol w:w="705"/>
        <w:gridCol w:w="706"/>
        <w:gridCol w:w="300"/>
        <w:gridCol w:w="465"/>
        <w:gridCol w:w="283"/>
      </w:tblGrid>
      <w:tr>
        <w:trPr/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Page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of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4243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7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bookmarkStart w:id="3" w:name="_heading=h.30j0zll"/>
      <w:bookmarkStart w:id="4" w:name="_heading=h.30j0zll"/>
      <w:bookmarkEnd w:id="4"/>
      <w:r>
        <w:rPr/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1550" w:type="dxa"/>
        <w:jc w:val="left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4"/>
        <w:gridCol w:w="2265"/>
        <w:gridCol w:w="1351"/>
        <w:gridCol w:w="1695"/>
        <w:gridCol w:w="1500"/>
        <w:gridCol w:w="1216"/>
        <w:gridCol w:w="705"/>
        <w:gridCol w:w="706"/>
        <w:gridCol w:w="300"/>
        <w:gridCol w:w="465"/>
        <w:gridCol w:w="283"/>
      </w:tblGrid>
      <w:tr>
        <w:trPr/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Page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of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4243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7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spacing w:lineRule="auto" w:line="240" w:before="0" w:after="0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1550" w:type="dxa"/>
        <w:jc w:val="left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4"/>
        <w:gridCol w:w="2265"/>
        <w:gridCol w:w="1351"/>
        <w:gridCol w:w="1695"/>
        <w:gridCol w:w="1500"/>
        <w:gridCol w:w="1216"/>
        <w:gridCol w:w="705"/>
        <w:gridCol w:w="706"/>
        <w:gridCol w:w="300"/>
        <w:gridCol w:w="465"/>
        <w:gridCol w:w="283"/>
      </w:tblGrid>
      <w:tr>
        <w:trPr/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Page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of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4243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7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spacing w:lineRule="auto" w:line="240" w:before="0" w:after="0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1550" w:type="dxa"/>
        <w:jc w:val="left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4"/>
        <w:gridCol w:w="2265"/>
        <w:gridCol w:w="1351"/>
        <w:gridCol w:w="1695"/>
        <w:gridCol w:w="1500"/>
        <w:gridCol w:w="1216"/>
        <w:gridCol w:w="705"/>
        <w:gridCol w:w="706"/>
        <w:gridCol w:w="300"/>
        <w:gridCol w:w="465"/>
        <w:gridCol w:w="283"/>
      </w:tblGrid>
      <w:tr>
        <w:trPr/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Page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of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4243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7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5840" w:h="12240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Times" w:hAnsi="Times" w:eastAsia="Times" w:cs="Times"/>
      <w:color w:val="1155CC"/>
      <w:sz w:val="24"/>
      <w:szCs w:val="24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document/d/1-Ks4ahJ43NixJO94ypp366rvf3GG1YIC/edit?usp=sharing&amp;ouid=106549196843040809882&amp;rtpof=true&amp;sd=tru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LibreOffice/5.3.6.1$Linux_X86_64 LibreOffice_project/30$Build-1</Application>
  <Pages>6</Pages>
  <Words>453</Words>
  <Characters>2505</Characters>
  <CharactersWithSpaces>2972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2021-06-04T16:45:00Z</dcterms:created>
  <dc:creator>Sellwood, Kathryn Julie</dc:creator>
  <dc:description/>
  <dc:language>en-US</dc:language>
  <cp:lastModifiedBy/>
  <cp:revision>0</cp:revision>
  <dc:subject/>
  <dc:title/>
</cp:coreProperties>
</file>